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E6D" w:rsidRPr="002528DD" w:rsidRDefault="00B74E6D" w:rsidP="00B74E6D">
      <w:pPr>
        <w:ind w:left="8364" w:firstLine="0"/>
        <w:jc w:val="center"/>
        <w:rPr>
          <w:rFonts w:ascii="Times New Roman" w:hAnsi="Times New Roman"/>
        </w:rPr>
      </w:pPr>
      <w:r w:rsidRPr="002528DD">
        <w:rPr>
          <w:rStyle w:val="a3"/>
          <w:rFonts w:ascii="Times New Roman" w:hAnsi="Times New Roman"/>
          <w:bCs/>
        </w:rPr>
        <w:t xml:space="preserve">ПРИЛОЖЕНИЕ </w:t>
      </w:r>
      <w:r w:rsidR="0086522F">
        <w:rPr>
          <w:rStyle w:val="a3"/>
          <w:rFonts w:ascii="Times New Roman" w:hAnsi="Times New Roman"/>
          <w:bCs/>
        </w:rPr>
        <w:t>3</w:t>
      </w:r>
    </w:p>
    <w:p w:rsidR="00B74E6D" w:rsidRPr="0094505F" w:rsidRDefault="00B74E6D" w:rsidP="00B74E6D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</w:rPr>
      </w:pPr>
      <w:r w:rsidRPr="0094505F">
        <w:rPr>
          <w:rFonts w:ascii="Times New Roman" w:hAnsi="Times New Roman"/>
          <w:b/>
        </w:rPr>
        <w:t>Сведения</w:t>
      </w:r>
    </w:p>
    <w:p w:rsidR="00B74E6D" w:rsidRPr="0094505F" w:rsidRDefault="00B74E6D" w:rsidP="00B74E6D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</w:rPr>
      </w:pPr>
      <w:r w:rsidRPr="0094505F">
        <w:rPr>
          <w:rFonts w:ascii="Times New Roman" w:hAnsi="Times New Roman"/>
          <w:b/>
        </w:rPr>
        <w:t>о внесенных в муниципальную программу изменениях</w:t>
      </w:r>
    </w:p>
    <w:p w:rsidR="00B74E6D" w:rsidRPr="0094505F" w:rsidRDefault="00B74E6D" w:rsidP="00B74E6D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</w:rPr>
      </w:pPr>
      <w:r w:rsidRPr="0094505F">
        <w:rPr>
          <w:rFonts w:ascii="Times New Roman" w:hAnsi="Times New Roman"/>
          <w:b/>
        </w:rPr>
        <w:t>по состоянию на</w:t>
      </w:r>
      <w:r w:rsidR="00A267F3">
        <w:rPr>
          <w:rFonts w:ascii="Times New Roman" w:hAnsi="Times New Roman"/>
          <w:b/>
        </w:rPr>
        <w:t xml:space="preserve"> 01.04.201</w:t>
      </w:r>
      <w:r w:rsidR="00B75BB7">
        <w:rPr>
          <w:rFonts w:ascii="Times New Roman" w:hAnsi="Times New Roman"/>
          <w:b/>
        </w:rPr>
        <w:t>9</w:t>
      </w:r>
      <w:r w:rsidR="00A267F3">
        <w:rPr>
          <w:rFonts w:ascii="Times New Roman" w:hAnsi="Times New Roman"/>
          <w:b/>
        </w:rPr>
        <w:t>г.</w:t>
      </w:r>
    </w:p>
    <w:p w:rsidR="00B74E6D" w:rsidRPr="0094505F" w:rsidRDefault="00B74E6D" w:rsidP="00B74E6D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</w:rPr>
      </w:pPr>
    </w:p>
    <w:p w:rsidR="00B74E6D" w:rsidRPr="0094505F" w:rsidRDefault="00B74E6D" w:rsidP="00B74E6D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</w:rPr>
      </w:pPr>
    </w:p>
    <w:p w:rsidR="00B74E6D" w:rsidRPr="00AE4BC3" w:rsidRDefault="00B74E6D" w:rsidP="00B74E6D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</w:rPr>
      </w:pPr>
      <w:r w:rsidRPr="00AE4BC3">
        <w:rPr>
          <w:rFonts w:ascii="Times New Roman" w:hAnsi="Times New Roman"/>
        </w:rPr>
        <w:t xml:space="preserve">Наименование муниципальной программы </w:t>
      </w:r>
      <w:r w:rsidR="00A267F3">
        <w:rPr>
          <w:rFonts w:ascii="Times New Roman" w:hAnsi="Times New Roman"/>
        </w:rPr>
        <w:t xml:space="preserve"> </w:t>
      </w:r>
      <w:r w:rsidR="00A267F3" w:rsidRPr="00440373">
        <w:rPr>
          <w:rFonts w:ascii="Times New Roman" w:hAnsi="Times New Roman"/>
          <w:b/>
        </w:rPr>
        <w:t>Комплексная программа социально-экономического развития Республики Мордовия</w:t>
      </w:r>
    </w:p>
    <w:p w:rsidR="00B74E6D" w:rsidRPr="00AE4BC3" w:rsidRDefault="00B74E6D" w:rsidP="00B74E6D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</w:rPr>
      </w:pPr>
      <w:r w:rsidRPr="00AE4BC3">
        <w:rPr>
          <w:rFonts w:ascii="Times New Roman" w:hAnsi="Times New Roman"/>
        </w:rPr>
        <w:t xml:space="preserve">Ответственный исполнитель </w:t>
      </w:r>
      <w:r w:rsidR="00A267F3">
        <w:rPr>
          <w:rFonts w:ascii="Times New Roman" w:hAnsi="Times New Roman"/>
        </w:rPr>
        <w:t xml:space="preserve"> </w:t>
      </w:r>
      <w:r w:rsidR="00A267F3" w:rsidRPr="00440373">
        <w:rPr>
          <w:rFonts w:ascii="Times New Roman" w:hAnsi="Times New Roman"/>
          <w:b/>
        </w:rPr>
        <w:t xml:space="preserve">Администрация </w:t>
      </w:r>
      <w:proofErr w:type="spellStart"/>
      <w:r w:rsidR="00A267F3" w:rsidRPr="00440373">
        <w:rPr>
          <w:rFonts w:ascii="Times New Roman" w:hAnsi="Times New Roman"/>
          <w:b/>
        </w:rPr>
        <w:t>Торбеевского</w:t>
      </w:r>
      <w:proofErr w:type="spellEnd"/>
      <w:r w:rsidR="00A267F3" w:rsidRPr="00440373">
        <w:rPr>
          <w:rFonts w:ascii="Times New Roman" w:hAnsi="Times New Roman"/>
          <w:b/>
        </w:rPr>
        <w:t xml:space="preserve"> муниципального района Республики Мордовия</w:t>
      </w:r>
    </w:p>
    <w:p w:rsidR="00B74E6D" w:rsidRDefault="00B74E6D" w:rsidP="00B74E6D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</w:rPr>
      </w:pPr>
      <w:r w:rsidRPr="00AE4BC3">
        <w:rPr>
          <w:rFonts w:ascii="Times New Roman" w:hAnsi="Times New Roman"/>
        </w:rPr>
        <w:t>(главный распорядитель бюджетных средств)</w:t>
      </w:r>
    </w:p>
    <w:p w:rsidR="00B74E6D" w:rsidRPr="00AE4BC3" w:rsidRDefault="00B74E6D" w:rsidP="00B74E6D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</w:rPr>
      </w:pPr>
    </w:p>
    <w:tbl>
      <w:tblPr>
        <w:tblStyle w:val="a5"/>
        <w:tblW w:w="0" w:type="auto"/>
        <w:tblLook w:val="0000"/>
      </w:tblPr>
      <w:tblGrid>
        <w:gridCol w:w="513"/>
        <w:gridCol w:w="4415"/>
        <w:gridCol w:w="1842"/>
        <w:gridCol w:w="1985"/>
        <w:gridCol w:w="5245"/>
      </w:tblGrid>
      <w:tr w:rsidR="00B74E6D" w:rsidRPr="00AE4BC3" w:rsidTr="005F76E0">
        <w:tc>
          <w:tcPr>
            <w:tcW w:w="0" w:type="auto"/>
            <w:vAlign w:val="center"/>
          </w:tcPr>
          <w:p w:rsidR="00B74E6D" w:rsidRPr="00AE4BC3" w:rsidRDefault="00B74E6D" w:rsidP="005F76E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AE4BC3">
              <w:rPr>
                <w:rFonts w:ascii="Times New Roman" w:hAnsi="Times New Roman"/>
              </w:rPr>
              <w:t xml:space="preserve"> </w:t>
            </w:r>
            <w:r w:rsidRPr="00AE4BC3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4415" w:type="dxa"/>
            <w:vAlign w:val="center"/>
          </w:tcPr>
          <w:p w:rsidR="00B74E6D" w:rsidRPr="00AE4BC3" w:rsidRDefault="00B74E6D" w:rsidP="005F76E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</w:rPr>
            </w:pPr>
            <w:r w:rsidRPr="00AE4BC3">
              <w:rPr>
                <w:rFonts w:ascii="Times New Roman" w:hAnsi="Times New Roman"/>
              </w:rPr>
              <w:t>Вид нормативного правового акта</w:t>
            </w:r>
          </w:p>
        </w:tc>
        <w:tc>
          <w:tcPr>
            <w:tcW w:w="1842" w:type="dxa"/>
            <w:vAlign w:val="center"/>
          </w:tcPr>
          <w:p w:rsidR="00B74E6D" w:rsidRPr="00AE4BC3" w:rsidRDefault="00B74E6D" w:rsidP="005F76E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</w:rPr>
            </w:pPr>
            <w:r w:rsidRPr="00AE4BC3">
              <w:rPr>
                <w:rFonts w:ascii="Times New Roman" w:hAnsi="Times New Roman"/>
              </w:rPr>
              <w:t>Дата принятия</w:t>
            </w:r>
          </w:p>
        </w:tc>
        <w:tc>
          <w:tcPr>
            <w:tcW w:w="1985" w:type="dxa"/>
            <w:vAlign w:val="center"/>
          </w:tcPr>
          <w:p w:rsidR="00B74E6D" w:rsidRPr="00AE4BC3" w:rsidRDefault="00B74E6D" w:rsidP="005F76E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</w:rPr>
            </w:pPr>
            <w:r w:rsidRPr="00AE4BC3">
              <w:rPr>
                <w:rFonts w:ascii="Times New Roman" w:hAnsi="Times New Roman"/>
              </w:rPr>
              <w:t>Номер</w:t>
            </w:r>
          </w:p>
        </w:tc>
        <w:tc>
          <w:tcPr>
            <w:tcW w:w="5245" w:type="dxa"/>
            <w:vAlign w:val="center"/>
          </w:tcPr>
          <w:p w:rsidR="00B74E6D" w:rsidRPr="00AE4BC3" w:rsidRDefault="00B74E6D" w:rsidP="005F76E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</w:t>
            </w:r>
            <w:r w:rsidRPr="00AE4BC3">
              <w:rPr>
                <w:rFonts w:ascii="Times New Roman" w:hAnsi="Times New Roman"/>
              </w:rPr>
              <w:t xml:space="preserve"> изменений (краткое изложение)</w:t>
            </w:r>
          </w:p>
        </w:tc>
      </w:tr>
      <w:tr w:rsidR="00B74E6D" w:rsidRPr="00AE4BC3" w:rsidTr="005F76E0">
        <w:tc>
          <w:tcPr>
            <w:tcW w:w="0" w:type="auto"/>
          </w:tcPr>
          <w:p w:rsidR="00B74E6D" w:rsidRPr="00AE4BC3" w:rsidRDefault="00B74E6D" w:rsidP="005F76E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</w:rPr>
            </w:pPr>
            <w:r w:rsidRPr="00AE4BC3">
              <w:rPr>
                <w:rFonts w:ascii="Times New Roman" w:hAnsi="Times New Roman"/>
              </w:rPr>
              <w:t>1</w:t>
            </w:r>
          </w:p>
        </w:tc>
        <w:tc>
          <w:tcPr>
            <w:tcW w:w="4415" w:type="dxa"/>
          </w:tcPr>
          <w:p w:rsidR="00B74E6D" w:rsidRPr="00AE4BC3" w:rsidRDefault="00B74E6D" w:rsidP="005F76E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</w:rPr>
            </w:pPr>
            <w:r w:rsidRPr="00AE4BC3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</w:tcPr>
          <w:p w:rsidR="00B74E6D" w:rsidRPr="00AE4BC3" w:rsidRDefault="00B74E6D" w:rsidP="005F76E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</w:rPr>
            </w:pPr>
            <w:r w:rsidRPr="00AE4BC3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B74E6D" w:rsidRPr="00AE4BC3" w:rsidRDefault="00B74E6D" w:rsidP="005F76E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</w:rPr>
            </w:pPr>
            <w:r w:rsidRPr="00AE4BC3">
              <w:rPr>
                <w:rFonts w:ascii="Times New Roman" w:hAnsi="Times New Roman"/>
              </w:rPr>
              <w:t>4</w:t>
            </w:r>
          </w:p>
        </w:tc>
        <w:tc>
          <w:tcPr>
            <w:tcW w:w="5245" w:type="dxa"/>
          </w:tcPr>
          <w:p w:rsidR="00B74E6D" w:rsidRPr="00AE4BC3" w:rsidRDefault="00B74E6D" w:rsidP="005F76E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</w:rPr>
            </w:pPr>
            <w:r w:rsidRPr="00AE4BC3">
              <w:rPr>
                <w:rFonts w:ascii="Times New Roman" w:hAnsi="Times New Roman"/>
              </w:rPr>
              <w:t>5</w:t>
            </w:r>
          </w:p>
        </w:tc>
      </w:tr>
      <w:tr w:rsidR="00B74E6D" w:rsidRPr="00AE4BC3" w:rsidTr="005F76E0">
        <w:tc>
          <w:tcPr>
            <w:tcW w:w="0" w:type="auto"/>
          </w:tcPr>
          <w:p w:rsidR="00B74E6D" w:rsidRPr="00AE4BC3" w:rsidRDefault="00440373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415" w:type="dxa"/>
          </w:tcPr>
          <w:p w:rsidR="00B74E6D" w:rsidRPr="00AE4BC3" w:rsidRDefault="00440373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</w:t>
            </w:r>
          </w:p>
        </w:tc>
        <w:tc>
          <w:tcPr>
            <w:tcW w:w="1842" w:type="dxa"/>
          </w:tcPr>
          <w:p w:rsidR="00B74E6D" w:rsidRPr="00AE4BC3" w:rsidRDefault="00006043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24.12.2015 г.</w:t>
            </w:r>
          </w:p>
        </w:tc>
        <w:tc>
          <w:tcPr>
            <w:tcW w:w="1985" w:type="dxa"/>
          </w:tcPr>
          <w:p w:rsidR="00B74E6D" w:rsidRPr="00AE4BC3" w:rsidRDefault="00006043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</w:t>
            </w:r>
          </w:p>
        </w:tc>
        <w:tc>
          <w:tcPr>
            <w:tcW w:w="5245" w:type="dxa"/>
          </w:tcPr>
          <w:p w:rsidR="00B74E6D" w:rsidRPr="00AE4BC3" w:rsidRDefault="00146536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Дополнена </w:t>
            </w:r>
            <w:r w:rsidR="0091083A">
              <w:rPr>
                <w:rFonts w:ascii="Times New Roman" w:hAnsi="Times New Roman"/>
              </w:rPr>
              <w:t>под</w:t>
            </w:r>
            <w:r>
              <w:rPr>
                <w:rFonts w:ascii="Times New Roman" w:hAnsi="Times New Roman"/>
              </w:rPr>
              <w:t>разделом «Организация развития туризма и рекреационных зон»</w:t>
            </w:r>
            <w:r w:rsidR="0091083A">
              <w:rPr>
                <w:rFonts w:ascii="Times New Roman" w:hAnsi="Times New Roman"/>
              </w:rPr>
              <w:t>. Изменены сроки отчетности по  реализации программы</w:t>
            </w:r>
            <w:r w:rsidR="00006043">
              <w:rPr>
                <w:rFonts w:ascii="Times New Roman" w:hAnsi="Times New Roman"/>
              </w:rPr>
              <w:t>.</w:t>
            </w:r>
            <w:r w:rsidR="0091083A">
              <w:rPr>
                <w:rFonts w:ascii="Times New Roman" w:hAnsi="Times New Roman"/>
              </w:rPr>
              <w:t xml:space="preserve"> </w:t>
            </w:r>
          </w:p>
        </w:tc>
      </w:tr>
      <w:tr w:rsidR="00B74E6D" w:rsidRPr="00AE4BC3" w:rsidTr="005F76E0">
        <w:tc>
          <w:tcPr>
            <w:tcW w:w="0" w:type="auto"/>
          </w:tcPr>
          <w:p w:rsidR="00B74E6D" w:rsidRPr="00AE4BC3" w:rsidRDefault="00440373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415" w:type="dxa"/>
          </w:tcPr>
          <w:p w:rsidR="00B74E6D" w:rsidRPr="00AE4BC3" w:rsidRDefault="00440373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</w:t>
            </w:r>
          </w:p>
        </w:tc>
        <w:tc>
          <w:tcPr>
            <w:tcW w:w="1842" w:type="dxa"/>
          </w:tcPr>
          <w:p w:rsidR="00B74E6D" w:rsidRPr="00AE4BC3" w:rsidRDefault="0025139B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9.03.2016</w:t>
            </w:r>
            <w:r w:rsidR="0000604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г.</w:t>
            </w:r>
          </w:p>
        </w:tc>
        <w:tc>
          <w:tcPr>
            <w:tcW w:w="1985" w:type="dxa"/>
          </w:tcPr>
          <w:p w:rsidR="00B74E6D" w:rsidRPr="00AE4BC3" w:rsidRDefault="0025139B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</w:t>
            </w:r>
          </w:p>
        </w:tc>
        <w:tc>
          <w:tcPr>
            <w:tcW w:w="5245" w:type="dxa"/>
          </w:tcPr>
          <w:p w:rsidR="00B74E6D" w:rsidRPr="00AE4BC3" w:rsidRDefault="0025139B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 приведена в соответствие с муниципальными программами</w:t>
            </w:r>
            <w:r w:rsidR="0014653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действующими  в районе с 01.01.2016г. и в соответствии с бюджетом</w:t>
            </w:r>
            <w:r w:rsidR="00006043">
              <w:rPr>
                <w:rFonts w:ascii="Times New Roman" w:hAnsi="Times New Roman"/>
              </w:rPr>
              <w:t xml:space="preserve">  на 2016 год</w:t>
            </w:r>
            <w:r>
              <w:rPr>
                <w:rFonts w:ascii="Times New Roman" w:hAnsi="Times New Roman"/>
              </w:rPr>
              <w:t>.</w:t>
            </w:r>
            <w:r w:rsidR="00146536">
              <w:rPr>
                <w:rFonts w:ascii="Times New Roman" w:hAnsi="Times New Roman"/>
              </w:rPr>
              <w:t xml:space="preserve"> Дополнена </w:t>
            </w:r>
            <w:r w:rsidR="0091083A">
              <w:rPr>
                <w:rFonts w:ascii="Times New Roman" w:hAnsi="Times New Roman"/>
              </w:rPr>
              <w:t>под</w:t>
            </w:r>
            <w:r w:rsidR="00146536">
              <w:rPr>
                <w:rFonts w:ascii="Times New Roman" w:hAnsi="Times New Roman"/>
              </w:rPr>
              <w:t>разделом «Развитие конкуренции».</w:t>
            </w:r>
          </w:p>
        </w:tc>
      </w:tr>
      <w:tr w:rsidR="00597A0A" w:rsidRPr="00AE4BC3" w:rsidTr="005F76E0">
        <w:tc>
          <w:tcPr>
            <w:tcW w:w="0" w:type="auto"/>
          </w:tcPr>
          <w:p w:rsidR="00597A0A" w:rsidRDefault="00597A0A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415" w:type="dxa"/>
          </w:tcPr>
          <w:p w:rsidR="00597A0A" w:rsidRDefault="00597A0A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</w:t>
            </w:r>
          </w:p>
        </w:tc>
        <w:tc>
          <w:tcPr>
            <w:tcW w:w="1842" w:type="dxa"/>
          </w:tcPr>
          <w:p w:rsidR="00597A0A" w:rsidRDefault="00597A0A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30.11.2016 г.</w:t>
            </w:r>
          </w:p>
        </w:tc>
        <w:tc>
          <w:tcPr>
            <w:tcW w:w="1985" w:type="dxa"/>
          </w:tcPr>
          <w:p w:rsidR="00597A0A" w:rsidRDefault="00597A0A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5245" w:type="dxa"/>
          </w:tcPr>
          <w:p w:rsidR="00597A0A" w:rsidRDefault="00107CDA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Уточнены целевые индикаторы программы на 2016-2019 гг. в соответствии с  достигнутыми фактическими показателями за 2015 год и уточнением планируемых мероприятий программы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.</w:t>
            </w:r>
          </w:p>
        </w:tc>
      </w:tr>
      <w:tr w:rsidR="00597A0A" w:rsidRPr="00AE4BC3" w:rsidTr="005F76E0">
        <w:tc>
          <w:tcPr>
            <w:tcW w:w="0" w:type="auto"/>
          </w:tcPr>
          <w:p w:rsidR="00597A0A" w:rsidRDefault="00597A0A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415" w:type="dxa"/>
          </w:tcPr>
          <w:p w:rsidR="00597A0A" w:rsidRDefault="00597A0A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</w:t>
            </w:r>
          </w:p>
        </w:tc>
        <w:tc>
          <w:tcPr>
            <w:tcW w:w="1842" w:type="dxa"/>
          </w:tcPr>
          <w:p w:rsidR="00597A0A" w:rsidRDefault="00597A0A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3.02.2017 г.</w:t>
            </w:r>
          </w:p>
        </w:tc>
        <w:tc>
          <w:tcPr>
            <w:tcW w:w="1985" w:type="dxa"/>
          </w:tcPr>
          <w:p w:rsidR="00597A0A" w:rsidRDefault="00597A0A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245" w:type="dxa"/>
          </w:tcPr>
          <w:p w:rsidR="00597A0A" w:rsidRDefault="00597A0A" w:rsidP="00597A0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 приведена в соответствие с муниципальными программами, действующими  в районе с 01.01.2017г. и в соответствии с бюджетом  на 2017 год</w:t>
            </w:r>
          </w:p>
        </w:tc>
      </w:tr>
      <w:tr w:rsidR="00B537A5" w:rsidRPr="00AE4BC3" w:rsidTr="005F76E0">
        <w:tc>
          <w:tcPr>
            <w:tcW w:w="0" w:type="auto"/>
          </w:tcPr>
          <w:p w:rsidR="00B537A5" w:rsidRDefault="00B537A5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4415" w:type="dxa"/>
          </w:tcPr>
          <w:p w:rsidR="00B537A5" w:rsidRDefault="00B537A5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</w:t>
            </w:r>
          </w:p>
        </w:tc>
        <w:tc>
          <w:tcPr>
            <w:tcW w:w="1842" w:type="dxa"/>
          </w:tcPr>
          <w:p w:rsidR="00B537A5" w:rsidRDefault="00B537A5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7.03.2018 г.</w:t>
            </w:r>
          </w:p>
        </w:tc>
        <w:tc>
          <w:tcPr>
            <w:tcW w:w="1985" w:type="dxa"/>
          </w:tcPr>
          <w:p w:rsidR="00B537A5" w:rsidRDefault="00B537A5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5245" w:type="dxa"/>
          </w:tcPr>
          <w:p w:rsidR="00B537A5" w:rsidRDefault="00B537A5" w:rsidP="00597A0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  продлена до 2020 года</w:t>
            </w:r>
          </w:p>
        </w:tc>
      </w:tr>
      <w:tr w:rsidR="001B4DD2" w:rsidRPr="00AE4BC3" w:rsidTr="005F76E0">
        <w:tc>
          <w:tcPr>
            <w:tcW w:w="0" w:type="auto"/>
          </w:tcPr>
          <w:p w:rsidR="001B4DD2" w:rsidRDefault="001B4DD2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4415" w:type="dxa"/>
          </w:tcPr>
          <w:p w:rsidR="001B4DD2" w:rsidRDefault="001B4DD2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</w:t>
            </w:r>
          </w:p>
        </w:tc>
        <w:tc>
          <w:tcPr>
            <w:tcW w:w="1842" w:type="dxa"/>
          </w:tcPr>
          <w:p w:rsidR="001B4DD2" w:rsidRDefault="001B4DD2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27.12.2018 г.</w:t>
            </w:r>
          </w:p>
        </w:tc>
        <w:tc>
          <w:tcPr>
            <w:tcW w:w="1985" w:type="dxa"/>
          </w:tcPr>
          <w:p w:rsidR="001B4DD2" w:rsidRDefault="001B4DD2" w:rsidP="005F76E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</w:t>
            </w:r>
          </w:p>
        </w:tc>
        <w:tc>
          <w:tcPr>
            <w:tcW w:w="5245" w:type="dxa"/>
          </w:tcPr>
          <w:p w:rsidR="001B4DD2" w:rsidRDefault="001B4DD2" w:rsidP="001B4DD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 прекращении действия муниципальной программы</w:t>
            </w:r>
          </w:p>
        </w:tc>
      </w:tr>
    </w:tbl>
    <w:p w:rsidR="00B74E6D" w:rsidRPr="00D35229" w:rsidRDefault="00B74E6D" w:rsidP="00B74E6D">
      <w:pPr>
        <w:rPr>
          <w:rFonts w:ascii="Times New Roman" w:hAnsi="Times New Roman"/>
        </w:rPr>
      </w:pPr>
    </w:p>
    <w:p w:rsidR="00B74E6D" w:rsidRPr="00D35229" w:rsidRDefault="00B74E6D" w:rsidP="00B74E6D">
      <w:pPr>
        <w:rPr>
          <w:rFonts w:ascii="Times New Roman" w:hAnsi="Times New Roman"/>
        </w:rPr>
      </w:pPr>
    </w:p>
    <w:p w:rsidR="00D93F9E" w:rsidRDefault="00D93F9E"/>
    <w:sectPr w:rsidR="00D93F9E" w:rsidSect="00056345">
      <w:pgSz w:w="16837" w:h="11905" w:orient="landscape"/>
      <w:pgMar w:top="1701" w:right="1134" w:bottom="850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E6D"/>
    <w:rsid w:val="00006043"/>
    <w:rsid w:val="00107CDA"/>
    <w:rsid w:val="00146536"/>
    <w:rsid w:val="0016771C"/>
    <w:rsid w:val="001B4DD2"/>
    <w:rsid w:val="0025139B"/>
    <w:rsid w:val="00440373"/>
    <w:rsid w:val="004D4BCD"/>
    <w:rsid w:val="005053BD"/>
    <w:rsid w:val="00597A0A"/>
    <w:rsid w:val="0065225D"/>
    <w:rsid w:val="0077013A"/>
    <w:rsid w:val="0086522F"/>
    <w:rsid w:val="0091083A"/>
    <w:rsid w:val="00A267F3"/>
    <w:rsid w:val="00B537A5"/>
    <w:rsid w:val="00B74E6D"/>
    <w:rsid w:val="00B75BB7"/>
    <w:rsid w:val="00C2146D"/>
    <w:rsid w:val="00CC16DB"/>
    <w:rsid w:val="00D93F9E"/>
    <w:rsid w:val="00F51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E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74E6D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B74E6D"/>
    <w:rPr>
      <w:rFonts w:cs="Times New Roman"/>
      <w:b/>
      <w:color w:val="106BBE"/>
    </w:rPr>
  </w:style>
  <w:style w:type="table" w:styleId="a5">
    <w:name w:val="Table Grid"/>
    <w:basedOn w:val="a1"/>
    <w:uiPriority w:val="59"/>
    <w:rsid w:val="00B74E6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6522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5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5</cp:revision>
  <cp:lastPrinted>2016-04-25T12:05:00Z</cp:lastPrinted>
  <dcterms:created xsi:type="dcterms:W3CDTF">2019-04-03T07:48:00Z</dcterms:created>
  <dcterms:modified xsi:type="dcterms:W3CDTF">2019-04-24T08:23:00Z</dcterms:modified>
</cp:coreProperties>
</file>